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5C" w:rsidRPr="00F53E1B" w:rsidRDefault="0044585C" w:rsidP="0044585C">
      <w:pPr>
        <w:jc w:val="center"/>
        <w:rPr>
          <w:rFonts w:ascii="Linux Libertine Display" w:hAnsi="Linux Libertine Display" w:cs="Linux Libertine Display"/>
          <w:b/>
          <w:bCs/>
          <w:color w:val="009DBE"/>
          <w:sz w:val="36"/>
          <w:szCs w:val="36"/>
          <w:lang w:val="ca-ES"/>
        </w:rPr>
      </w:pPr>
    </w:p>
    <w:p w:rsidR="00B030AA" w:rsidRPr="00F53E1B" w:rsidRDefault="0044585C" w:rsidP="0044585C">
      <w:pPr>
        <w:jc w:val="center"/>
        <w:rPr>
          <w:rFonts w:ascii="Arial" w:hAnsi="Arial" w:cs="Arial"/>
          <w:b/>
          <w:bCs/>
          <w:color w:val="4BACC6"/>
          <w:sz w:val="32"/>
          <w:szCs w:val="32"/>
          <w:lang w:val="ca-ES"/>
        </w:rPr>
      </w:pPr>
      <w:r w:rsidRPr="00F53E1B">
        <w:rPr>
          <w:rFonts w:ascii="Linux Libertine Display" w:hAnsi="Linux Libertine Display" w:cs="Linux Libertine Display"/>
          <w:b/>
          <w:bCs/>
          <w:color w:val="009DBE"/>
          <w:sz w:val="36"/>
          <w:szCs w:val="36"/>
          <w:lang w:val="ca-ES"/>
        </w:rPr>
        <w:t xml:space="preserve">Elegits els sis jesuïtes espanyols que participaran a la propera Congregació General </w:t>
      </w:r>
    </w:p>
    <w:p w:rsidR="00943370" w:rsidRPr="00F53E1B" w:rsidRDefault="00943370" w:rsidP="007F099D">
      <w:pPr>
        <w:rPr>
          <w:rFonts w:ascii="Arial" w:hAnsi="Arial" w:cs="Arial"/>
          <w:b/>
          <w:bCs/>
          <w:i/>
          <w:color w:val="595959"/>
          <w:sz w:val="22"/>
          <w:szCs w:val="22"/>
          <w:lang w:val="ca-ES"/>
        </w:rPr>
      </w:pPr>
    </w:p>
    <w:p w:rsidR="0044585C" w:rsidRPr="00F53E1B" w:rsidRDefault="0044585C" w:rsidP="0044585C">
      <w:pPr>
        <w:pStyle w:val="NormalWeb"/>
        <w:spacing w:before="0" w:beforeAutospacing="0" w:after="210" w:afterAutospacing="0" w:line="210" w:lineRule="atLeast"/>
        <w:rPr>
          <w:rFonts w:ascii="Linux Libertine Display" w:hAnsi="Linux Libertine Display" w:cs="Linux Libertine Display"/>
          <w:b/>
          <w:color w:val="000000"/>
          <w:sz w:val="22"/>
          <w:szCs w:val="22"/>
          <w:lang w:val="ca-ES"/>
        </w:rPr>
      </w:pPr>
      <w:r w:rsidRPr="00F53E1B">
        <w:rPr>
          <w:rFonts w:ascii="Linux Libertine Display" w:hAnsi="Linux Libertine Display" w:cs="Linux Libertine Display"/>
          <w:b/>
          <w:color w:val="000000"/>
          <w:sz w:val="22"/>
          <w:szCs w:val="22"/>
          <w:lang w:val="ca-ES"/>
        </w:rPr>
        <w:t xml:space="preserve">Aquest matí, durant la Congregació Provincial dels jesuïtes d’Espanya que s’està celebrant a </w:t>
      </w:r>
      <w:proofErr w:type="spellStart"/>
      <w:r w:rsidRPr="00F53E1B">
        <w:rPr>
          <w:rFonts w:ascii="Linux Libertine Display" w:hAnsi="Linux Libertine Display" w:cs="Linux Libertine Display"/>
          <w:b/>
          <w:color w:val="000000"/>
          <w:sz w:val="22"/>
          <w:szCs w:val="22"/>
          <w:lang w:val="ca-ES"/>
        </w:rPr>
        <w:t>Loiola</w:t>
      </w:r>
      <w:proofErr w:type="spellEnd"/>
      <w:r w:rsidRPr="00F53E1B">
        <w:rPr>
          <w:rFonts w:ascii="Linux Libertine Display" w:hAnsi="Linux Libertine Display" w:cs="Linux Libertine Display"/>
          <w:b/>
          <w:color w:val="000000"/>
          <w:sz w:val="22"/>
          <w:szCs w:val="22"/>
          <w:lang w:val="ca-ES"/>
        </w:rPr>
        <w:t xml:space="preserve"> (Guipúscoa) s’ha elegit als 6 jesuïtes que</w:t>
      </w:r>
      <w:r w:rsidR="00A473FB">
        <w:rPr>
          <w:rFonts w:ascii="Linux Libertine Display" w:hAnsi="Linux Libertine Display" w:cs="Linux Libertine Display"/>
          <w:b/>
          <w:color w:val="000000"/>
          <w:sz w:val="22"/>
          <w:szCs w:val="22"/>
          <w:lang w:val="ca-ES"/>
        </w:rPr>
        <w:t>,</w:t>
      </w:r>
      <w:r w:rsidR="00A473FB" w:rsidRPr="00A473FB">
        <w:rPr>
          <w:rFonts w:ascii="CalibriBold" w:hAnsi="CalibriBold"/>
          <w:color w:val="000000"/>
          <w:sz w:val="23"/>
          <w:szCs w:val="23"/>
          <w:shd w:val="clear" w:color="auto" w:fill="FFF4F4"/>
        </w:rPr>
        <w:t xml:space="preserve"> </w:t>
      </w:r>
      <w:proofErr w:type="spellStart"/>
      <w:r w:rsidR="00A473FB">
        <w:rPr>
          <w:rStyle w:val="Textoennegrita"/>
          <w:rFonts w:ascii="CalibriBold" w:hAnsi="CalibriBold"/>
          <w:color w:val="000000"/>
          <w:sz w:val="23"/>
          <w:szCs w:val="23"/>
          <w:shd w:val="clear" w:color="auto" w:fill="FFF4F4"/>
        </w:rPr>
        <w:t>juntament</w:t>
      </w:r>
      <w:proofErr w:type="spellEnd"/>
      <w:r w:rsidR="00A473FB">
        <w:rPr>
          <w:rStyle w:val="Textoennegrita"/>
          <w:rFonts w:ascii="CalibriBold" w:hAnsi="CalibriBold"/>
          <w:color w:val="000000"/>
          <w:sz w:val="23"/>
          <w:szCs w:val="23"/>
          <w:shd w:val="clear" w:color="auto" w:fill="FFF4F4"/>
        </w:rPr>
        <w:t xml:space="preserve"> </w:t>
      </w:r>
      <w:proofErr w:type="spellStart"/>
      <w:r w:rsidR="00A473FB">
        <w:rPr>
          <w:rStyle w:val="Textoennegrita"/>
          <w:rFonts w:ascii="CalibriBold" w:hAnsi="CalibriBold"/>
          <w:color w:val="000000"/>
          <w:sz w:val="23"/>
          <w:szCs w:val="23"/>
          <w:shd w:val="clear" w:color="auto" w:fill="FFF4F4"/>
        </w:rPr>
        <w:t>amb</w:t>
      </w:r>
      <w:proofErr w:type="spellEnd"/>
      <w:r w:rsidR="00A473FB">
        <w:rPr>
          <w:rStyle w:val="Textoennegrita"/>
          <w:rFonts w:ascii="CalibriBold" w:hAnsi="CalibriBold"/>
          <w:color w:val="000000"/>
          <w:sz w:val="23"/>
          <w:szCs w:val="23"/>
          <w:shd w:val="clear" w:color="auto" w:fill="FFF4F4"/>
        </w:rPr>
        <w:t xml:space="preserve"> el P. Provincial Francisco J. Ruiz Pérez,</w:t>
      </w:r>
      <w:r w:rsidRPr="00F53E1B">
        <w:rPr>
          <w:rFonts w:ascii="Linux Libertine Display" w:hAnsi="Linux Libertine Display" w:cs="Linux Libertine Display"/>
          <w:b/>
          <w:color w:val="000000"/>
          <w:sz w:val="22"/>
          <w:szCs w:val="22"/>
          <w:lang w:val="ca-ES"/>
        </w:rPr>
        <w:t xml:space="preserve"> participaran a la propera Co</w:t>
      </w:r>
      <w:r w:rsidR="00A473FB">
        <w:rPr>
          <w:rFonts w:ascii="Linux Libertine Display" w:hAnsi="Linux Libertine Display" w:cs="Linux Libertine Display"/>
          <w:b/>
          <w:color w:val="000000"/>
          <w:sz w:val="22"/>
          <w:szCs w:val="22"/>
          <w:lang w:val="ca-ES"/>
        </w:rPr>
        <w:t>ngregació General (CG) de l’ord</w:t>
      </w:r>
      <w:r w:rsidRPr="00F53E1B">
        <w:rPr>
          <w:rFonts w:ascii="Linux Libertine Display" w:hAnsi="Linux Libertine Display" w:cs="Linux Libertine Display"/>
          <w:b/>
          <w:color w:val="000000"/>
          <w:sz w:val="22"/>
          <w:szCs w:val="22"/>
          <w:lang w:val="ca-ES"/>
        </w:rPr>
        <w:t>e. La que ser</w:t>
      </w:r>
      <w:r w:rsidR="00F53E1B">
        <w:rPr>
          <w:rFonts w:ascii="Linux Libertine Display" w:hAnsi="Linux Libertine Display" w:cs="Linux Libertine Display"/>
          <w:b/>
          <w:color w:val="000000"/>
          <w:sz w:val="22"/>
          <w:szCs w:val="22"/>
          <w:lang w:val="ca-ES"/>
        </w:rPr>
        <w:t>à</w:t>
      </w:r>
      <w:r w:rsidRPr="00F53E1B">
        <w:rPr>
          <w:rFonts w:ascii="Linux Libertine Display" w:hAnsi="Linux Libertine Display" w:cs="Linux Libertine Display"/>
          <w:b/>
          <w:color w:val="000000"/>
          <w:sz w:val="22"/>
          <w:szCs w:val="22"/>
          <w:lang w:val="ca-ES"/>
        </w:rPr>
        <w:t xml:space="preserve"> la CG 36 començarà a Roma el 2 d’octubre de 2016 i en ella s’espera escollir al substitut del P. Adolfo Nicolás SJ, actual superior general de la Companyia de Jesús.</w:t>
      </w:r>
    </w:p>
    <w:p w:rsidR="0044585C" w:rsidRPr="00F53E1B" w:rsidRDefault="0044585C" w:rsidP="0044585C">
      <w:pPr>
        <w:pStyle w:val="NormalWeb"/>
        <w:spacing w:before="0" w:beforeAutospacing="0" w:after="210" w:afterAutospacing="0" w:line="210" w:lineRule="atLeast"/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</w:pP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 xml:space="preserve">Juntament amb l’actual P. Provincial dels jesuïtes d’Espanya, </w:t>
      </w:r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>P. Francisco J. Ruiz Pérez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, han estat escollits per a participar-hi, els següents jesuïtes: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br/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br/>
        <w:t>-</w:t>
      </w:r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 xml:space="preserve">Pablo José Alonso Vicente, 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mestre de novicis dels jesuïtes d’Espanya i delegat de Formació (Madrid, 1968). 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br/>
        <w:t>-</w:t>
      </w:r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 xml:space="preserve">Francisco Javier Álvarez de los </w:t>
      </w:r>
      <w:proofErr w:type="spellStart"/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>Mozos</w:t>
      </w:r>
      <w:proofErr w:type="spellEnd"/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 xml:space="preserve">, 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destinat a Roma, al Secretariat de Justícia Social i Ecologia (Bilbao, 1967).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br/>
        <w:t>-</w:t>
      </w:r>
      <w:proofErr w:type="spellStart"/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>Cipriano</w:t>
      </w:r>
      <w:proofErr w:type="spellEnd"/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 xml:space="preserve"> Díaz Marcos, 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delegat provincial de la Tercer Edat i la seva preparació (Salamanca, 1953).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br/>
        <w:t>-</w:t>
      </w:r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 xml:space="preserve">Juan José </w:t>
      </w:r>
      <w:proofErr w:type="spellStart"/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>Etxeberría</w:t>
      </w:r>
      <w:proofErr w:type="spellEnd"/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 xml:space="preserve"> </w:t>
      </w:r>
      <w:proofErr w:type="spellStart"/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>Sagastume</w:t>
      </w:r>
      <w:proofErr w:type="spellEnd"/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 xml:space="preserve">, 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destinat a la Universitat de Deusto, després de diversos anys com a superior Provincial (Bilbao, 1966).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br/>
        <w:t>-</w:t>
      </w:r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 xml:space="preserve">José Ignacio García Jiménez, 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 xml:space="preserve">que lidera el Centre Social dels Jesuïtes d’Europa a </w:t>
      </w:r>
      <w:proofErr w:type="spellStart"/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Brusel·les</w:t>
      </w:r>
      <w:proofErr w:type="spellEnd"/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 xml:space="preserve"> (Madrid, 1964).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br/>
        <w:t>-</w:t>
      </w:r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 xml:space="preserve">Llorenç Puig </w:t>
      </w:r>
      <w:proofErr w:type="spellStart"/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>Puig</w:t>
      </w:r>
      <w:proofErr w:type="spellEnd"/>
      <w:r w:rsidRPr="00F53E1B">
        <w:rPr>
          <w:rFonts w:ascii="Linux Libertine Display" w:hAnsi="Linux Libertine Display" w:cs="Linux Libertine Display"/>
          <w:b/>
          <w:color w:val="31849B"/>
          <w:sz w:val="22"/>
          <w:szCs w:val="22"/>
          <w:lang w:val="ca-ES"/>
        </w:rPr>
        <w:t xml:space="preserve">, </w:t>
      </w: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delegat de la Plataforma Territorial de Catalunya (Barcelona, 1966).</w:t>
      </w:r>
    </w:p>
    <w:p w:rsidR="0044585C" w:rsidRPr="00F53E1B" w:rsidRDefault="0044585C" w:rsidP="0044585C">
      <w:pPr>
        <w:pStyle w:val="NormalWeb"/>
        <w:spacing w:before="0" w:beforeAutospacing="0" w:after="210" w:afterAutospacing="0" w:line="210" w:lineRule="atLeast"/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</w:pP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A més, s’ha escollit al germà je</w:t>
      </w:r>
      <w:r w:rsid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suït</w:t>
      </w:r>
      <w:r w:rsidR="00021F9C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 xml:space="preserve">a Wenceslao Soto </w:t>
      </w:r>
      <w:proofErr w:type="spellStart"/>
      <w:r w:rsidR="00021F9C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Artuñedo</w:t>
      </w:r>
      <w:proofErr w:type="spellEnd"/>
      <w:r w:rsidR="00021F9C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 xml:space="preserve"> (Linares, 1955)</w:t>
      </w:r>
      <w:r w:rsidR="00962121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 xml:space="preserve"> per a participar com a candidat en l’elecció del germà jesuïta que assistirà a la Congregació General per part de la </w:t>
      </w:r>
      <w:r w:rsidR="00081F16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Conferència d’Euro</w:t>
      </w:r>
      <w:r w:rsidR="00962121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pa.</w:t>
      </w:r>
      <w:bookmarkStart w:id="0" w:name="_GoBack"/>
      <w:bookmarkEnd w:id="0"/>
    </w:p>
    <w:p w:rsidR="0044585C" w:rsidRPr="00F53E1B" w:rsidRDefault="0044585C" w:rsidP="0044585C">
      <w:pPr>
        <w:pStyle w:val="NormalWeb"/>
        <w:spacing w:before="0" w:beforeAutospacing="0" w:after="210" w:afterAutospacing="0" w:line="210" w:lineRule="atLeast"/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</w:pPr>
      <w:r w:rsidRPr="00F53E1B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 xml:space="preserve">La CG es </w:t>
      </w:r>
      <w:r w:rsidR="00131F12">
        <w:rPr>
          <w:rFonts w:ascii="Linux Libertine Display" w:hAnsi="Linux Libertine Display" w:cs="Linux Libertine Display"/>
          <w:color w:val="000000"/>
          <w:sz w:val="22"/>
          <w:szCs w:val="22"/>
          <w:lang w:val="ca-ES"/>
        </w:rPr>
        <w:t>l’òrgan suprem de govern de la Companyia de Jesús que només es convoca per a tractar assumptes d’especial importància o per a escollir a un nou Superior General. En ella participen jesuïtes de tot el món escollits pels membres de l’ordre.</w:t>
      </w:r>
    </w:p>
    <w:p w:rsidR="0044585C" w:rsidRPr="00F53E1B" w:rsidRDefault="0044585C" w:rsidP="0044585C">
      <w:pPr>
        <w:spacing w:after="210"/>
        <w:contextualSpacing/>
        <w:rPr>
          <w:rFonts w:ascii="Linux Libertine" w:hAnsi="Linux Libertine" w:cs="Linux Libertine"/>
          <w:b/>
          <w:bCs/>
          <w:color w:val="595959"/>
          <w:sz w:val="22"/>
          <w:szCs w:val="22"/>
          <w:lang w:val="ca-ES"/>
        </w:rPr>
      </w:pPr>
      <w:r w:rsidRPr="00F53E1B">
        <w:rPr>
          <w:rFonts w:ascii="Linux Libertine" w:hAnsi="Linux Libertine" w:cs="Linux Libertine"/>
          <w:b/>
          <w:bCs/>
          <w:color w:val="595959"/>
          <w:sz w:val="22"/>
          <w:szCs w:val="22"/>
          <w:lang w:val="ca-ES"/>
        </w:rPr>
        <w:t>Congregació Provincial</w:t>
      </w:r>
      <w:r w:rsidRPr="00F53E1B">
        <w:rPr>
          <w:rFonts w:ascii="Linux Libertine" w:hAnsi="Linux Libertine" w:cs="Linux Libertine"/>
          <w:b/>
          <w:bCs/>
          <w:color w:val="595959"/>
          <w:sz w:val="22"/>
          <w:szCs w:val="22"/>
          <w:lang w:val="ca-ES"/>
        </w:rPr>
        <w:br/>
      </w:r>
    </w:p>
    <w:p w:rsidR="0044585C" w:rsidRDefault="0044585C" w:rsidP="0044585C">
      <w:pPr>
        <w:spacing w:after="210"/>
        <w:contextualSpacing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  <w:r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Des</w:t>
      </w:r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 </w:t>
      </w:r>
      <w:r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de </w:t>
      </w:r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dilluns passat està reunida al Santuari de </w:t>
      </w:r>
      <w:proofErr w:type="spellStart"/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Loiola</w:t>
      </w:r>
      <w:proofErr w:type="spellEnd"/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 la que és la primera Congregació de la Província dels jesuïtes d’Espanya, des de que es va crear el passat 21 de juny després de la integració de les seves </w:t>
      </w:r>
      <w:r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cinc</w:t>
      </w:r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 províncies en una. Seixanta nou jesuïtes de diversos punts d’Espanya participen en una trobada que té tres objectius principals: el primer, nomenar els jesuïtes que aniran a la </w:t>
      </w:r>
      <w:r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Congregació General 36, </w:t>
      </w:r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on s’espera escollir al substitut del </w:t>
      </w:r>
      <w:r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P. Adolfo Nicolás SJ; el seg</w:t>
      </w:r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on, proposar alguns grans temes que han d’orientar a la Companyia de Jesús al món; i el tercer, assenyalar suggeriments per a l’actuació de la Companyia de Jesús a Espanya.</w:t>
      </w:r>
      <w:r w:rsidR="00131F12"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 </w:t>
      </w:r>
    </w:p>
    <w:p w:rsidR="00131F12" w:rsidRPr="00F53E1B" w:rsidRDefault="00131F12" w:rsidP="0044585C">
      <w:pPr>
        <w:spacing w:after="210"/>
        <w:contextualSpacing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</w:p>
    <w:p w:rsidR="0044585C" w:rsidRPr="00F53E1B" w:rsidRDefault="0044585C" w:rsidP="0044585C">
      <w:pPr>
        <w:spacing w:after="210"/>
        <w:contextualSpacing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  <w:r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La Congregació Provincial </w:t>
      </w:r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és un temps de pregària, escolta, silenci i també de discerniment en comú, per grups i en assemblea. En ella es tracten temes que prèviament han estat reflexionats i debatuts en altres estructures de la Companyia, com les comunitats i les Plataformes Apostòliques Locals</w:t>
      </w:r>
      <w:r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 (PAL). </w:t>
      </w:r>
    </w:p>
    <w:p w:rsidR="0044585C" w:rsidRPr="00F53E1B" w:rsidRDefault="0044585C" w:rsidP="0044585C">
      <w:pPr>
        <w:spacing w:after="210"/>
        <w:contextualSpacing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</w:p>
    <w:p w:rsidR="0044585C" w:rsidRPr="00F53E1B" w:rsidRDefault="0044585C" w:rsidP="0044585C">
      <w:pPr>
        <w:spacing w:after="210"/>
        <w:contextualSpacing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  <w:r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El Pa</w:t>
      </w:r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re General ha demanat als jesuïtes que reflexionin especialment sobre quines són les tres crides més importants que el Senyor dirigeix avui a tota la Companyia de Jesús. I ha situat aquesta pregunta en la línia de la petició del Papa Francesc de demanar a l’Església un esforç de renovació.</w:t>
      </w:r>
      <w:r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 Durant</w:t>
      </w:r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 la Congregació Provincial es debaten aquestes crides. Hi ha una consciència </w:t>
      </w:r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lastRenderedPageBreak/>
        <w:t xml:space="preserve">forta de missió eclesial, de reforma, capaç de fer als jesuïtes presències reals i </w:t>
      </w:r>
      <w:proofErr w:type="spellStart"/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col·laboratives</w:t>
      </w:r>
      <w:proofErr w:type="spellEnd"/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 al món. Hi ha també una profunda recerca sobre com viure l’experiència del Déu de Jesús, el Crist, en aquest món  nostre tan plural. I també hi ha un fort subratllat sobre les fronteres i les perifèries, les fractures i els ponts en el nostre món </w:t>
      </w:r>
      <w:r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(culturals, socials, </w:t>
      </w:r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econòmiques, excloents, injustícies</w:t>
      </w:r>
      <w:r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…)</w:t>
      </w:r>
    </w:p>
    <w:p w:rsidR="0044585C" w:rsidRPr="00F53E1B" w:rsidRDefault="0044585C" w:rsidP="0044585C">
      <w:pPr>
        <w:spacing w:after="210"/>
        <w:contextualSpacing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</w:p>
    <w:p w:rsidR="000A5189" w:rsidRDefault="0044585C" w:rsidP="000A5189">
      <w:pPr>
        <w:spacing w:after="210"/>
        <w:contextualSpacing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  <w:r w:rsidRPr="00F53E1B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La Congregació</w:t>
      </w:r>
      <w:r w:rsidR="00131F12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 Provincial també està fent una anàlisi de la tasca dels jesuïtes a Espanya. Està repassant els reptes i oportunitats que suposa el procés de creació i posada en marxa de la nova província i s’estan fent suggeriments per què </w:t>
      </w:r>
      <w:r w:rsidR="000A5189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es puguin impulsar.</w:t>
      </w:r>
    </w:p>
    <w:p w:rsidR="0074728F" w:rsidRDefault="0074728F" w:rsidP="000A5189">
      <w:pPr>
        <w:spacing w:after="210"/>
        <w:contextualSpacing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</w:p>
    <w:p w:rsidR="0074728F" w:rsidRPr="0074728F" w:rsidRDefault="0074728F" w:rsidP="000A5189">
      <w:pPr>
        <w:spacing w:after="210"/>
        <w:contextualSpacing/>
        <w:rPr>
          <w:rFonts w:ascii="Linux Libertine" w:hAnsi="Linux Libertine" w:cs="Linux Libertine"/>
          <w:b/>
          <w:bCs/>
          <w:color w:val="595959"/>
          <w:sz w:val="22"/>
          <w:szCs w:val="22"/>
          <w:lang w:val="ca-ES"/>
        </w:rPr>
      </w:pPr>
      <w:r>
        <w:rPr>
          <w:rFonts w:ascii="Linux Libertine" w:hAnsi="Linux Libertine" w:cs="Linux Libertine"/>
          <w:b/>
          <w:bCs/>
          <w:color w:val="595959"/>
          <w:sz w:val="22"/>
          <w:szCs w:val="22"/>
          <w:lang w:val="ca-ES"/>
        </w:rPr>
        <w:t>Ampliació d’informació</w:t>
      </w:r>
    </w:p>
    <w:p w:rsidR="0074728F" w:rsidRPr="0074728F" w:rsidRDefault="0074728F" w:rsidP="0074728F">
      <w:pPr>
        <w:pStyle w:val="Prrafodelista"/>
        <w:numPr>
          <w:ilvl w:val="0"/>
          <w:numId w:val="3"/>
        </w:numPr>
        <w:spacing w:after="210"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  <w:r w:rsidRPr="0074728F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Enllaç a imatges de la Congregació Provincial </w:t>
      </w:r>
      <w:hyperlink r:id="rId7" w:history="1">
        <w:r w:rsidRPr="0074728F">
          <w:rPr>
            <w:rStyle w:val="Hipervnculo"/>
            <w:rFonts w:ascii="Linux Libertine Display" w:hAnsi="Linux Libertine Display" w:cs="Linux Libertine Display"/>
            <w:snapToGrid/>
            <w:sz w:val="22"/>
            <w:szCs w:val="22"/>
            <w:lang w:val="ca-ES"/>
          </w:rPr>
          <w:t>aquí</w:t>
        </w:r>
      </w:hyperlink>
    </w:p>
    <w:p w:rsidR="0074728F" w:rsidRPr="0074728F" w:rsidRDefault="0074728F" w:rsidP="0074728F">
      <w:pPr>
        <w:pStyle w:val="Prrafodelista"/>
        <w:numPr>
          <w:ilvl w:val="0"/>
          <w:numId w:val="3"/>
        </w:numPr>
        <w:spacing w:after="210"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  <w:r w:rsidRPr="0074728F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 xml:space="preserve">Imatge: </w:t>
      </w:r>
      <w:hyperlink r:id="rId8" w:history="1">
        <w:r w:rsidRPr="0074728F">
          <w:rPr>
            <w:rStyle w:val="Hipervnculo"/>
            <w:rFonts w:ascii="Linux Libertine Display" w:hAnsi="Linux Libertine Display" w:cs="Linux Libertine Display"/>
            <w:snapToGrid/>
            <w:sz w:val="22"/>
            <w:szCs w:val="22"/>
            <w:lang w:val="ca-ES"/>
          </w:rPr>
          <w:t>Llorenç Puig</w:t>
        </w:r>
      </w:hyperlink>
      <w:r w:rsidRPr="0074728F"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  <w:t>, jesuïta català que participarà a la Congregació General 36</w:t>
      </w:r>
    </w:p>
    <w:p w:rsidR="000A5189" w:rsidRDefault="000A5189" w:rsidP="000A5189">
      <w:pPr>
        <w:spacing w:after="210"/>
        <w:contextualSpacing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</w:p>
    <w:p w:rsidR="000A5189" w:rsidRDefault="000A5189" w:rsidP="000A5189">
      <w:pPr>
        <w:spacing w:after="210"/>
        <w:contextualSpacing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</w:p>
    <w:p w:rsidR="000A5189" w:rsidRDefault="000A5189" w:rsidP="000A5189">
      <w:pPr>
        <w:spacing w:after="210"/>
        <w:contextualSpacing/>
        <w:rPr>
          <w:rFonts w:ascii="Linux Libertine Display" w:hAnsi="Linux Libertine Display" w:cs="Linux Libertine Display"/>
          <w:snapToGrid/>
          <w:color w:val="000000"/>
          <w:sz w:val="22"/>
          <w:szCs w:val="22"/>
          <w:lang w:val="ca-ES"/>
        </w:rPr>
      </w:pPr>
    </w:p>
    <w:p w:rsidR="009A5C07" w:rsidRPr="00F53E1B" w:rsidRDefault="00943370" w:rsidP="000A5189">
      <w:pPr>
        <w:spacing w:after="210"/>
        <w:contextualSpacing/>
        <w:rPr>
          <w:rFonts w:ascii="Arial" w:hAnsi="Arial" w:cs="Arial"/>
          <w:snapToGrid/>
          <w:color w:val="000000"/>
          <w:sz w:val="20"/>
          <w:szCs w:val="20"/>
          <w:lang w:val="ca-ES"/>
        </w:rPr>
      </w:pPr>
      <w:r w:rsidRPr="00F53E1B">
        <w:rPr>
          <w:lang w:val="ca-ES"/>
        </w:rPr>
        <w:t xml:space="preserve"> </w:t>
      </w:r>
    </w:p>
    <w:p w:rsidR="00B030AA" w:rsidRPr="00F53E1B" w:rsidRDefault="00B030AA" w:rsidP="00B030AA">
      <w:pPr>
        <w:widowControl w:val="0"/>
        <w:rPr>
          <w:sz w:val="20"/>
          <w:szCs w:val="20"/>
          <w:lang w:val="ca-ES"/>
        </w:rPr>
      </w:pPr>
    </w:p>
    <w:p w:rsidR="00F94F10" w:rsidRPr="00F53E1B" w:rsidRDefault="00A86BA2" w:rsidP="00F94F10">
      <w:pPr>
        <w:rPr>
          <w:rFonts w:ascii="Arial" w:hAnsi="Arial" w:cs="Arial"/>
          <w:b/>
          <w:bCs/>
          <w:lang w:val="ca-ES"/>
        </w:rPr>
      </w:pPr>
      <w:r w:rsidRPr="00F53E1B">
        <w:rPr>
          <w:rFonts w:ascii="Arial" w:hAnsi="Arial" w:cs="Arial"/>
          <w:noProof/>
          <w:snapToGrid/>
          <w:color w:val="00000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132080</wp:posOffset>
                </wp:positionV>
                <wp:extent cx="2509520" cy="377825"/>
                <wp:effectExtent l="0" t="0" r="508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377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B3F" w:rsidRPr="0079337F" w:rsidRDefault="00BD7B3F" w:rsidP="009A5C0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7933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ontact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e premsa</w:t>
                            </w:r>
                            <w:r w:rsidRPr="0079337F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  <w:r w:rsidRPr="0079337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BACC6"/>
                                <w:sz w:val="18"/>
                                <w:szCs w:val="18"/>
                                <w:lang w:val="es-ES"/>
                              </w:rPr>
                              <w:t>Montse Girbau</w:t>
                            </w:r>
                          </w:p>
                          <w:p w:rsidR="00BD7B3F" w:rsidRPr="00FE7BAD" w:rsidRDefault="00BD7B3F" w:rsidP="009A5C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BACC6"/>
                                <w:sz w:val="18"/>
                                <w:szCs w:val="18"/>
                                <w:lang w:val="es-ES"/>
                              </w:rPr>
                              <w:t>686 541 295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BACC6"/>
                                <w:sz w:val="18"/>
                                <w:szCs w:val="18"/>
                                <w:lang w:val="es-ES"/>
                              </w:rPr>
                              <w:t>/ mgirbau@jesuites.net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5pt;margin-top:10.4pt;width:197.6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boggIAAA8FAAAOAAAAZHJzL2Uyb0RvYy54bWysVNuO2yAQfa/Uf0C8J77UudhaZ7WXpqq0&#10;vUi7/QACOEbFQIHE3lb99w44yWZ7kaqqiYSB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" fillcolor="#f2f2f2" stroked="f">
                <v:textbox>
                  <w:txbxContent>
                    <w:p w:rsidR="00BD7B3F" w:rsidRPr="0079337F" w:rsidRDefault="00BD7B3F" w:rsidP="009A5C0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es-ES"/>
                        </w:rPr>
                        <w:t>C</w:t>
                      </w:r>
                      <w:r w:rsidRPr="0079337F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es-ES"/>
                        </w:rPr>
                        <w:t>ontact</w:t>
                      </w: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es-ES"/>
                        </w:rPr>
                        <w:t>e premsa</w:t>
                      </w:r>
                      <w:r w:rsidRPr="0079337F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val="es-ES"/>
                        </w:rPr>
                        <w:t>:</w:t>
                      </w:r>
                      <w:r w:rsidRPr="0079337F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4BACC6"/>
                          <w:sz w:val="18"/>
                          <w:szCs w:val="18"/>
                          <w:lang w:val="es-ES"/>
                        </w:rPr>
                        <w:t>Montse Girbau</w:t>
                      </w:r>
                    </w:p>
                    <w:p w:rsidR="00BD7B3F" w:rsidRPr="00FE7BAD" w:rsidRDefault="00BD7B3F" w:rsidP="009A5C07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4BACC6"/>
                          <w:sz w:val="18"/>
                          <w:szCs w:val="18"/>
                          <w:lang w:val="es-ES"/>
                        </w:rPr>
                        <w:t>686 541 295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4BACC6"/>
                          <w:sz w:val="18"/>
                          <w:szCs w:val="18"/>
                          <w:lang w:val="es-ES"/>
                        </w:rPr>
                        <w:t>/ mgirbau@jesuites.net</w:t>
                      </w:r>
                    </w:p>
                  </w:txbxContent>
                </v:textbox>
              </v:shape>
            </w:pict>
          </mc:Fallback>
        </mc:AlternateContent>
      </w:r>
    </w:p>
    <w:p w:rsidR="00F94F10" w:rsidRPr="00F53E1B" w:rsidRDefault="00F94F10" w:rsidP="00F94F10">
      <w:pPr>
        <w:rPr>
          <w:rFonts w:ascii="Arial" w:hAnsi="Arial" w:cs="Arial"/>
          <w:lang w:val="ca-ES"/>
        </w:rPr>
      </w:pPr>
    </w:p>
    <w:p w:rsidR="00C770A4" w:rsidRPr="00F53E1B" w:rsidRDefault="00C770A4" w:rsidP="00081919">
      <w:pPr>
        <w:pStyle w:val="NormalWeb"/>
        <w:spacing w:before="0" w:beforeAutospacing="0" w:after="0" w:afterAutospacing="0"/>
        <w:rPr>
          <w:sz w:val="14"/>
          <w:szCs w:val="14"/>
          <w:lang w:val="ca-ES"/>
        </w:rPr>
      </w:pPr>
    </w:p>
    <w:sectPr w:rsidR="00C770A4" w:rsidRPr="00F53E1B" w:rsidSect="0068675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65" w:right="1701" w:bottom="1417" w:left="1701" w:header="426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3F" w:rsidRDefault="00BD7B3F">
      <w:r>
        <w:separator/>
      </w:r>
    </w:p>
  </w:endnote>
  <w:endnote w:type="continuationSeparator" w:id="0">
    <w:p w:rsidR="00BD7B3F" w:rsidRDefault="00BD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Libertine Display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Bold">
    <w:altName w:val="Times New Roman"/>
    <w:panose1 w:val="00000000000000000000"/>
    <w:charset w:val="00"/>
    <w:family w:val="roman"/>
    <w:notTrueType/>
    <w:pitch w:val="default"/>
  </w:font>
  <w:font w:name="Linux Libertine">
    <w:altName w:val="Times New Roman"/>
    <w:charset w:val="00"/>
    <w:family w:val="auto"/>
    <w:pitch w:val="variable"/>
    <w:sig w:usb0="00000000" w:usb1="5200E5FB" w:usb2="02000020" w:usb3="00000000" w:csb0="000001BF" w:csb1="00000000"/>
  </w:font>
  <w:font w:name="WeblySleek UI Semilight">
    <w:altName w:val="Segoe UI Semilight"/>
    <w:charset w:val="00"/>
    <w:family w:val="swiss"/>
    <w:pitch w:val="variable"/>
    <w:sig w:usb0="00000000" w:usb1="C000E47F" w:usb2="00000009" w:usb3="00000000" w:csb0="000001FF" w:csb1="00000000"/>
  </w:font>
  <w:font w:name="WeblySleek UI Light">
    <w:altName w:val="Segoe UI Semilight"/>
    <w:charset w:val="00"/>
    <w:family w:val="swiss"/>
    <w:pitch w:val="variable"/>
    <w:sig w:usb0="00000000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3F" w:rsidRDefault="00A86BA2" w:rsidP="00E7308D">
    <w:pPr>
      <w:pStyle w:val="Piedepgina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6350</wp:posOffset>
              </wp:positionV>
              <wp:extent cx="6953250" cy="337185"/>
              <wp:effectExtent l="127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0" cy="3371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B3F" w:rsidRPr="006E125D" w:rsidRDefault="00BD7B3F">
                          <w:pPr>
                            <w:rPr>
                              <w:rFonts w:ascii="WeblySleek UI Light" w:hAnsi="WeblySleek UI Light" w:cs="WeblySleek UI Light"/>
                              <w:noProof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WeblySleek UI Semilight" w:hAnsi="WeblySleek UI Semilight" w:cs="WeblySleek UI Semilight"/>
                              <w:noProof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 xml:space="preserve">Jesuïtes de Catalunya – Oficina de comunicació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54.95pt;margin-top:.5pt;width:547.5pt;height:2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" fillcolor="#4bacc6" stroked="f">
              <v:textbox>
                <w:txbxContent>
                  <w:p w:rsidR="00BD7B3F" w:rsidRPr="006E125D" w:rsidRDefault="00BD7B3F">
                    <w:pPr>
                      <w:rPr>
                        <w:rFonts w:ascii="WeblySleek UI Light" w:hAnsi="WeblySleek UI Light" w:cs="WeblySleek UI Light"/>
                        <w:noProof/>
                        <w:color w:val="FFFF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WeblySleek UI Semilight" w:hAnsi="WeblySleek UI Semilight" w:cs="WeblySleek UI Semilight"/>
                        <w:noProof/>
                        <w:color w:val="FFFFFF"/>
                        <w:sz w:val="18"/>
                        <w:szCs w:val="18"/>
                        <w:lang w:val="es-ES"/>
                      </w:rPr>
                      <w:t xml:space="preserve">Jesuïtes de Catalunya – Oficina de comunicació </w:t>
                    </w:r>
                  </w:p>
                </w:txbxContent>
              </v:textbox>
            </v:shape>
          </w:pict>
        </mc:Fallback>
      </mc:AlternateContent>
    </w:r>
  </w:p>
  <w:p w:rsidR="00BD7B3F" w:rsidRDefault="00BD7B3F">
    <w:pPr>
      <w:pStyle w:val="Piedepgina"/>
      <w:jc w:val="right"/>
    </w:pPr>
  </w:p>
  <w:p w:rsidR="00BD7B3F" w:rsidRDefault="00BD7B3F" w:rsidP="003F1BA6">
    <w:pPr>
      <w:pStyle w:val="Piedepgina"/>
      <w:ind w:left="-1701" w:righ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3F" w:rsidRDefault="00BD7B3F">
      <w:r>
        <w:separator/>
      </w:r>
    </w:p>
  </w:footnote>
  <w:footnote w:type="continuationSeparator" w:id="0">
    <w:p w:rsidR="00BD7B3F" w:rsidRDefault="00BD7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3F" w:rsidRDefault="00962121">
    <w:pPr>
      <w:pStyle w:val="Encabezado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66610" o:spid="_x0000_s2054" type="#_x0000_t75" style="position:absolute;margin-left:0;margin-top:0;width:424.9pt;height:262.7pt;z-index:-251658752;mso-position-horizontal:center;mso-position-horizontal-relative:margin;mso-position-vertical:center;mso-position-vertical-relative:margin" o:allowincell="f">
          <v:imagedata r:id="rId1" o:title="DOC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3F" w:rsidRDefault="00A86BA2" w:rsidP="00686758">
    <w:pPr>
      <w:pStyle w:val="Encabezado"/>
      <w:jc w:val="right"/>
    </w:pPr>
    <w:r>
      <w:rPr>
        <w:noProof/>
        <w:snapToGrid/>
        <w:lang w:val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3690620</wp:posOffset>
              </wp:positionH>
              <wp:positionV relativeFrom="paragraph">
                <wp:posOffset>302895</wp:posOffset>
              </wp:positionV>
              <wp:extent cx="1739265" cy="211455"/>
              <wp:effectExtent l="0" t="190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2114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B3F" w:rsidRPr="00E7308D" w:rsidRDefault="00BD7B3F" w:rsidP="004D7FB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data</w:t>
                          </w:r>
                          <w:r w:rsidRPr="00E7308D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s-ES"/>
                            </w:rPr>
                            <w:t>:</w:t>
                          </w:r>
                          <w:r w:rsidRPr="00E7308D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44585C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BACC6"/>
                              <w:sz w:val="16"/>
                              <w:szCs w:val="16"/>
                              <w:lang w:val="es-ES"/>
                            </w:rPr>
                            <w:t>9 d’abril de 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90.6pt;margin-top:23.85pt;width:136.95pt;height:1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" fillcolor="#f2f2f2" stroked="f">
              <v:textbox>
                <w:txbxContent>
                  <w:p w:rsidR="00BD7B3F" w:rsidRPr="00E7308D" w:rsidRDefault="00BD7B3F" w:rsidP="004D7FB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data</w:t>
                    </w:r>
                    <w:r w:rsidRPr="00E7308D">
                      <w:rPr>
                        <w:rFonts w:ascii="Arial" w:hAnsi="Arial" w:cs="Arial"/>
                        <w:noProof/>
                        <w:sz w:val="16"/>
                        <w:szCs w:val="16"/>
                        <w:lang w:val="es-ES"/>
                      </w:rPr>
                      <w:t>:</w:t>
                    </w:r>
                    <w:r w:rsidRPr="00E7308D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44585C">
                      <w:rPr>
                        <w:rFonts w:ascii="Arial" w:hAnsi="Arial" w:cs="Arial"/>
                        <w:b/>
                        <w:bCs/>
                        <w:noProof/>
                        <w:color w:val="4BACC6"/>
                        <w:sz w:val="16"/>
                        <w:szCs w:val="16"/>
                        <w:lang w:val="es-ES"/>
                      </w:rPr>
                      <w:t>9 d’abril de 2015</w:t>
                    </w:r>
                  </w:p>
                </w:txbxContent>
              </v:textbox>
            </v:shape>
          </w:pict>
        </mc:Fallback>
      </mc:AlternateContent>
    </w:r>
    <w:r w:rsidR="00BD7B3F">
      <w:rPr>
        <w:noProof/>
        <w:snapToGrid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10160</wp:posOffset>
          </wp:positionH>
          <wp:positionV relativeFrom="margin">
            <wp:posOffset>-791210</wp:posOffset>
          </wp:positionV>
          <wp:extent cx="1058545" cy="661670"/>
          <wp:effectExtent l="19050" t="0" r="8255" b="0"/>
          <wp:wrapSquare wrapText="bothSides"/>
          <wp:docPr id="1" name="0 Imagen" descr="jesuites_per_papere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suites_per_paperer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854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2121"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66611" o:spid="_x0000_s2055" type="#_x0000_t75" style="position:absolute;left:0;text-align:left;margin-left:0;margin-top:0;width:424.9pt;height:262.7pt;z-index:-251657728;mso-position-horizontal:center;mso-position-horizontal-relative:margin;mso-position-vertical:center;mso-position-vertical-relative:margin" o:allowincell="f">
          <v:imagedata r:id="rId2" o:title="DOC marca de agua"/>
          <w10:wrap anchorx="margin" anchory="margin"/>
        </v:shape>
      </w:pict>
    </w:r>
    <w:r w:rsidR="00BD7B3F">
      <w:rPr>
        <w:rFonts w:ascii="Arial" w:hAnsi="Arial" w:cs="Arial"/>
        <w:b/>
        <w:bCs/>
        <w:color w:val="4BACC6"/>
        <w:sz w:val="32"/>
        <w:szCs w:val="32"/>
        <w:lang w:val="es-ES"/>
      </w:rPr>
      <w:t xml:space="preserve">Nota de </w:t>
    </w:r>
    <w:proofErr w:type="spellStart"/>
    <w:r w:rsidR="00BD7B3F">
      <w:rPr>
        <w:rFonts w:ascii="Arial" w:hAnsi="Arial" w:cs="Arial"/>
        <w:b/>
        <w:bCs/>
        <w:color w:val="4BACC6"/>
        <w:sz w:val="32"/>
        <w:szCs w:val="32"/>
        <w:lang w:val="es-ES"/>
      </w:rPr>
      <w:t>premsa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3F" w:rsidRDefault="00962121">
    <w:pPr>
      <w:pStyle w:val="Encabezado"/>
    </w:pPr>
    <w:r>
      <w:rPr>
        <w:noProof/>
        <w:snapToGrid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8066609" o:spid="_x0000_s2053" type="#_x0000_t75" style="position:absolute;margin-left:0;margin-top:0;width:424.9pt;height:262.7pt;z-index:-251659776;mso-position-horizontal:center;mso-position-horizontal-relative:margin;mso-position-vertical:center;mso-position-vertical-relative:margin" o:allowincell="f">
          <v:imagedata r:id="rId1" o:title="DOC marca de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D54E1"/>
    <w:multiLevelType w:val="hybridMultilevel"/>
    <w:tmpl w:val="1494C1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6A9A"/>
    <w:multiLevelType w:val="hybridMultilevel"/>
    <w:tmpl w:val="A782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71802"/>
    <w:multiLevelType w:val="hybridMultilevel"/>
    <w:tmpl w:val="136A373C"/>
    <w:lvl w:ilvl="0" w:tplc="8014F4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9DBE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>
      <o:colormru v:ext="edit" colors="#4bac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10"/>
    <w:rsid w:val="00021F9C"/>
    <w:rsid w:val="000225B0"/>
    <w:rsid w:val="00032CBB"/>
    <w:rsid w:val="000604A9"/>
    <w:rsid w:val="00081919"/>
    <w:rsid w:val="00081F16"/>
    <w:rsid w:val="00094279"/>
    <w:rsid w:val="000A5189"/>
    <w:rsid w:val="000B4CD4"/>
    <w:rsid w:val="000C1DC2"/>
    <w:rsid w:val="000F55C8"/>
    <w:rsid w:val="00102557"/>
    <w:rsid w:val="001107C7"/>
    <w:rsid w:val="001307A6"/>
    <w:rsid w:val="00131F12"/>
    <w:rsid w:val="00146A22"/>
    <w:rsid w:val="00152FEC"/>
    <w:rsid w:val="00156462"/>
    <w:rsid w:val="00162DAE"/>
    <w:rsid w:val="0018526D"/>
    <w:rsid w:val="001B61B8"/>
    <w:rsid w:val="001C3082"/>
    <w:rsid w:val="001D05CC"/>
    <w:rsid w:val="001D184F"/>
    <w:rsid w:val="002650B2"/>
    <w:rsid w:val="00273C11"/>
    <w:rsid w:val="002A6F27"/>
    <w:rsid w:val="00307485"/>
    <w:rsid w:val="003100AF"/>
    <w:rsid w:val="00326D60"/>
    <w:rsid w:val="003445B7"/>
    <w:rsid w:val="003568FB"/>
    <w:rsid w:val="00362116"/>
    <w:rsid w:val="00363BE0"/>
    <w:rsid w:val="003715FF"/>
    <w:rsid w:val="00371BB9"/>
    <w:rsid w:val="00387883"/>
    <w:rsid w:val="003A541C"/>
    <w:rsid w:val="003C3A3F"/>
    <w:rsid w:val="003F1BA6"/>
    <w:rsid w:val="00415536"/>
    <w:rsid w:val="0044585C"/>
    <w:rsid w:val="004516DB"/>
    <w:rsid w:val="004776C2"/>
    <w:rsid w:val="004859CA"/>
    <w:rsid w:val="00491BFC"/>
    <w:rsid w:val="0049424A"/>
    <w:rsid w:val="004A25BE"/>
    <w:rsid w:val="004B1F79"/>
    <w:rsid w:val="004D7FBF"/>
    <w:rsid w:val="004E7270"/>
    <w:rsid w:val="00512B14"/>
    <w:rsid w:val="0053720D"/>
    <w:rsid w:val="00566FB0"/>
    <w:rsid w:val="00573D54"/>
    <w:rsid w:val="005824A5"/>
    <w:rsid w:val="005945DC"/>
    <w:rsid w:val="005C3CE0"/>
    <w:rsid w:val="005E264A"/>
    <w:rsid w:val="005E328C"/>
    <w:rsid w:val="006031A3"/>
    <w:rsid w:val="0061293D"/>
    <w:rsid w:val="006638C1"/>
    <w:rsid w:val="00686758"/>
    <w:rsid w:val="006B3B85"/>
    <w:rsid w:val="006C57FD"/>
    <w:rsid w:val="006D0B4F"/>
    <w:rsid w:val="006E125D"/>
    <w:rsid w:val="00727C95"/>
    <w:rsid w:val="007312A2"/>
    <w:rsid w:val="00731F4E"/>
    <w:rsid w:val="00734AFF"/>
    <w:rsid w:val="00742778"/>
    <w:rsid w:val="0074728F"/>
    <w:rsid w:val="0075031C"/>
    <w:rsid w:val="00770A60"/>
    <w:rsid w:val="00774307"/>
    <w:rsid w:val="007755F6"/>
    <w:rsid w:val="00790AC0"/>
    <w:rsid w:val="0079337F"/>
    <w:rsid w:val="00793BB9"/>
    <w:rsid w:val="007A5E6E"/>
    <w:rsid w:val="007B60DE"/>
    <w:rsid w:val="007F099D"/>
    <w:rsid w:val="008028EF"/>
    <w:rsid w:val="00806322"/>
    <w:rsid w:val="008220B9"/>
    <w:rsid w:val="00823606"/>
    <w:rsid w:val="00827ACF"/>
    <w:rsid w:val="0085460A"/>
    <w:rsid w:val="00857399"/>
    <w:rsid w:val="008644DA"/>
    <w:rsid w:val="00864A0E"/>
    <w:rsid w:val="00864DB4"/>
    <w:rsid w:val="008879BA"/>
    <w:rsid w:val="008B6C00"/>
    <w:rsid w:val="008B76BE"/>
    <w:rsid w:val="008B788A"/>
    <w:rsid w:val="008D3A99"/>
    <w:rsid w:val="0091788C"/>
    <w:rsid w:val="00943370"/>
    <w:rsid w:val="00954B50"/>
    <w:rsid w:val="00962121"/>
    <w:rsid w:val="00966E6E"/>
    <w:rsid w:val="009723AF"/>
    <w:rsid w:val="00976FE1"/>
    <w:rsid w:val="009A5C07"/>
    <w:rsid w:val="009C64F3"/>
    <w:rsid w:val="009D6EEC"/>
    <w:rsid w:val="009F49D9"/>
    <w:rsid w:val="009F573D"/>
    <w:rsid w:val="00A173A8"/>
    <w:rsid w:val="00A24E03"/>
    <w:rsid w:val="00A30AA0"/>
    <w:rsid w:val="00A41138"/>
    <w:rsid w:val="00A473FB"/>
    <w:rsid w:val="00A503CE"/>
    <w:rsid w:val="00A712B0"/>
    <w:rsid w:val="00A7303E"/>
    <w:rsid w:val="00A86BA2"/>
    <w:rsid w:val="00AB45C0"/>
    <w:rsid w:val="00B030AA"/>
    <w:rsid w:val="00B032AD"/>
    <w:rsid w:val="00B50308"/>
    <w:rsid w:val="00B90698"/>
    <w:rsid w:val="00BB3756"/>
    <w:rsid w:val="00BC2B03"/>
    <w:rsid w:val="00BD00E7"/>
    <w:rsid w:val="00BD7B3F"/>
    <w:rsid w:val="00BD7C2B"/>
    <w:rsid w:val="00C63257"/>
    <w:rsid w:val="00C770A4"/>
    <w:rsid w:val="00C87B38"/>
    <w:rsid w:val="00CD402E"/>
    <w:rsid w:val="00CE5B19"/>
    <w:rsid w:val="00D138C4"/>
    <w:rsid w:val="00D138C6"/>
    <w:rsid w:val="00D16807"/>
    <w:rsid w:val="00D8062D"/>
    <w:rsid w:val="00D857E8"/>
    <w:rsid w:val="00D94A1B"/>
    <w:rsid w:val="00DD0B1E"/>
    <w:rsid w:val="00DD2F4B"/>
    <w:rsid w:val="00DF0A5B"/>
    <w:rsid w:val="00E3593B"/>
    <w:rsid w:val="00E5160C"/>
    <w:rsid w:val="00E71F5F"/>
    <w:rsid w:val="00E7308D"/>
    <w:rsid w:val="00E73C9F"/>
    <w:rsid w:val="00E74CA6"/>
    <w:rsid w:val="00E86ABC"/>
    <w:rsid w:val="00ED17F9"/>
    <w:rsid w:val="00ED3804"/>
    <w:rsid w:val="00EF7672"/>
    <w:rsid w:val="00F172E6"/>
    <w:rsid w:val="00F23C46"/>
    <w:rsid w:val="00F53B22"/>
    <w:rsid w:val="00F53E1B"/>
    <w:rsid w:val="00F65E03"/>
    <w:rsid w:val="00F71070"/>
    <w:rsid w:val="00F8556B"/>
    <w:rsid w:val="00F94F10"/>
    <w:rsid w:val="00FC198A"/>
    <w:rsid w:val="00FD776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>
      <o:colormru v:ext="edit" colors="#4bacc6"/>
    </o:shapedefaults>
    <o:shapelayout v:ext="edit">
      <o:idmap v:ext="edit" data="1"/>
    </o:shapelayout>
  </w:shapeDefaults>
  <w:decimalSymbol w:val=","/>
  <w:listSeparator w:val=";"/>
  <w15:docId w15:val="{2D6D1345-A8D5-43FD-8F4E-11E8A9E2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F10"/>
    <w:rPr>
      <w:snapToGrid w:val="0"/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94F10"/>
    <w:pPr>
      <w:tabs>
        <w:tab w:val="center" w:pos="4513"/>
        <w:tab w:val="right" w:pos="9026"/>
      </w:tabs>
    </w:pPr>
  </w:style>
  <w:style w:type="paragraph" w:styleId="Encabezado">
    <w:name w:val="header"/>
    <w:basedOn w:val="Normal"/>
    <w:link w:val="EncabezadoCar"/>
    <w:rsid w:val="003F1B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F1BA6"/>
    <w:rPr>
      <w:snapToGrid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8526D"/>
    <w:pPr>
      <w:spacing w:before="100" w:beforeAutospacing="1" w:after="100" w:afterAutospacing="1"/>
    </w:pPr>
    <w:rPr>
      <w:snapToGrid/>
      <w:lang w:val="es-ES"/>
    </w:rPr>
  </w:style>
  <w:style w:type="paragraph" w:styleId="Textodeglobo">
    <w:name w:val="Balloon Text"/>
    <w:basedOn w:val="Normal"/>
    <w:link w:val="TextodegloboCar"/>
    <w:rsid w:val="004D7F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7FBF"/>
    <w:rPr>
      <w:rFonts w:ascii="Tahoma" w:hAnsi="Tahoma" w:cs="Tahoma"/>
      <w:snapToGrid w:val="0"/>
      <w:sz w:val="16"/>
      <w:szCs w:val="16"/>
      <w:lang w:val="en-GB"/>
    </w:rPr>
  </w:style>
  <w:style w:type="character" w:styleId="Hipervnculo">
    <w:name w:val="Hyperlink"/>
    <w:rsid w:val="009A5C07"/>
    <w:rPr>
      <w:color w:val="0000FF"/>
      <w:u w:val="single"/>
    </w:rPr>
  </w:style>
  <w:style w:type="character" w:styleId="Hipervnculovisitado">
    <w:name w:val="FollowedHyperlink"/>
    <w:basedOn w:val="Fuentedeprrafopredeter"/>
    <w:rsid w:val="00E74CA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473FB"/>
    <w:rPr>
      <w:b/>
      <w:bCs/>
    </w:rPr>
  </w:style>
  <w:style w:type="paragraph" w:styleId="Prrafodelista">
    <w:name w:val="List Paragraph"/>
    <w:basedOn w:val="Normal"/>
    <w:uiPriority w:val="72"/>
    <w:qFormat/>
    <w:rsid w:val="00747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uites.net/sites/default/files/llorenc_puig_2_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jesuitasesp/sets/72157651352508477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comunicado de prensa para un evento de campaña</vt:lpstr>
      <vt:lpstr>Modelo de comunicado de prensa para un evento de campaña</vt:lpstr>
    </vt:vector>
  </TitlesOfParts>
  <Company>IOCU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comunicado de prensa para un evento de campaña</dc:title>
  <dc:subject/>
  <dc:creator>Marcela Ortiz Buijüy</dc:creator>
  <cp:keywords/>
  <cp:lastModifiedBy>Montserrat Girbau</cp:lastModifiedBy>
  <cp:revision>9</cp:revision>
  <cp:lastPrinted>2014-10-28T23:07:00Z</cp:lastPrinted>
  <dcterms:created xsi:type="dcterms:W3CDTF">2015-04-09T11:05:00Z</dcterms:created>
  <dcterms:modified xsi:type="dcterms:W3CDTF">2015-04-09T12:18:00Z</dcterms:modified>
</cp:coreProperties>
</file>